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0548" w14:textId="77777777" w:rsidR="00415A05" w:rsidRDefault="007E41FD">
      <w:pPr>
        <w:spacing w:after="0" w:line="240" w:lineRule="auto"/>
        <w:rPr>
          <w:rFonts w:ascii="Cambria" w:eastAsia="Cambria" w:hAnsi="Cambria" w:cs="Cambria"/>
          <w:b/>
        </w:rPr>
      </w:pPr>
      <w:r>
        <w:rPr>
          <w:rFonts w:ascii="Cambria" w:eastAsia="Cambria" w:hAnsi="Cambria" w:cs="Cambria"/>
          <w:b/>
        </w:rPr>
        <w:t>For immediate release:  October 14, 2022</w:t>
      </w:r>
    </w:p>
    <w:p w14:paraId="5CEB4B1C" w14:textId="77777777" w:rsidR="00415A05" w:rsidRDefault="00415A05">
      <w:pPr>
        <w:spacing w:after="0" w:line="240" w:lineRule="auto"/>
        <w:rPr>
          <w:rFonts w:ascii="Cambria" w:eastAsia="Cambria" w:hAnsi="Cambria" w:cs="Cambria"/>
          <w:b/>
        </w:rPr>
      </w:pPr>
    </w:p>
    <w:p w14:paraId="49AD549A" w14:textId="77777777" w:rsidR="00415A05" w:rsidRDefault="00415A05">
      <w:pPr>
        <w:spacing w:after="0" w:line="240" w:lineRule="auto"/>
        <w:rPr>
          <w:rFonts w:ascii="Cambria" w:eastAsia="Cambria" w:hAnsi="Cambria" w:cs="Cambria"/>
          <w:b/>
        </w:rPr>
      </w:pPr>
    </w:p>
    <w:p w14:paraId="19937336" w14:textId="77777777" w:rsidR="00415A05" w:rsidRDefault="007E41FD">
      <w:pPr>
        <w:pStyle w:val="Heading3"/>
        <w:spacing w:before="0" w:after="0"/>
        <w:jc w:val="center"/>
        <w:rPr>
          <w:rFonts w:ascii="Cambria" w:eastAsia="Cambria" w:hAnsi="Cambria" w:cs="Cambria"/>
          <w:color w:val="000000"/>
          <w:sz w:val="24"/>
          <w:szCs w:val="24"/>
        </w:rPr>
      </w:pPr>
      <w:r>
        <w:rPr>
          <w:rFonts w:ascii="Cambria" w:eastAsia="Cambria" w:hAnsi="Cambria" w:cs="Cambria"/>
          <w:sz w:val="28"/>
          <w:szCs w:val="28"/>
        </w:rPr>
        <w:t xml:space="preserve">SPCA Florida Acting </w:t>
      </w:r>
      <w:proofErr w:type="gramStart"/>
      <w:r>
        <w:rPr>
          <w:rFonts w:ascii="Cambria" w:eastAsia="Cambria" w:hAnsi="Cambria" w:cs="Cambria"/>
          <w:sz w:val="28"/>
          <w:szCs w:val="28"/>
        </w:rPr>
        <w:t>As</w:t>
      </w:r>
      <w:proofErr w:type="gramEnd"/>
      <w:r>
        <w:rPr>
          <w:rFonts w:ascii="Cambria" w:eastAsia="Cambria" w:hAnsi="Cambria" w:cs="Cambria"/>
          <w:sz w:val="28"/>
          <w:szCs w:val="28"/>
        </w:rPr>
        <w:t xml:space="preserve"> Hurricane Ian Distribution Center </w:t>
      </w:r>
    </w:p>
    <w:p w14:paraId="48B79B3C" w14:textId="77777777" w:rsidR="00415A05" w:rsidRDefault="00415A05">
      <w:pPr>
        <w:spacing w:after="0" w:line="240" w:lineRule="auto"/>
        <w:rPr>
          <w:rFonts w:ascii="Cambria" w:eastAsia="Cambria" w:hAnsi="Cambria" w:cs="Cambria"/>
          <w:sz w:val="24"/>
          <w:szCs w:val="24"/>
        </w:rPr>
      </w:pPr>
    </w:p>
    <w:p w14:paraId="46CB249D" w14:textId="24704BBC" w:rsidR="00415A05" w:rsidRDefault="007E41FD">
      <w:pPr>
        <w:spacing w:after="0" w:line="240" w:lineRule="auto"/>
        <w:rPr>
          <w:rFonts w:ascii="Arial" w:eastAsia="Arial" w:hAnsi="Arial" w:cs="Arial"/>
          <w:sz w:val="24"/>
          <w:szCs w:val="24"/>
        </w:rPr>
      </w:pPr>
      <w:r>
        <w:rPr>
          <w:rFonts w:ascii="Arial" w:eastAsia="Arial" w:hAnsi="Arial" w:cs="Arial"/>
          <w:sz w:val="24"/>
          <w:szCs w:val="24"/>
        </w:rPr>
        <w:t xml:space="preserve">Lakeland FL – SPCA Florida is acting as a distribution and transport center to receive and deliver food, supplies and vaccines to areas in need and affected by Hurricane Ian. To help provide relief, Hill’s Pet Nutrition’s </w:t>
      </w:r>
      <w:hyperlink r:id="rId8">
        <w:r>
          <w:rPr>
            <w:rFonts w:ascii="Arial" w:eastAsia="Arial" w:hAnsi="Arial" w:cs="Arial"/>
            <w:color w:val="1155CC"/>
            <w:sz w:val="24"/>
            <w:szCs w:val="24"/>
            <w:u w:val="single"/>
          </w:rPr>
          <w:t>Disaster Relief Network</w:t>
        </w:r>
      </w:hyperlink>
      <w:r>
        <w:rPr>
          <w:rFonts w:ascii="Arial" w:eastAsia="Arial" w:hAnsi="Arial" w:cs="Arial"/>
          <w:sz w:val="24"/>
          <w:szCs w:val="24"/>
        </w:rPr>
        <w:t xml:space="preserve"> generously donated and delivered 10 pallets, totaling 10,000 pounds of dry and wet cat and dog food to SPCA Florida and FL SARC to distribute to in-need shelters affected by Hurricane Ian. FLSARC, a program of SPCA Florida, will help triage incoming requests for support and assist with shelters who need support</w:t>
      </w:r>
    </w:p>
    <w:p w14:paraId="7A487060" w14:textId="77777777" w:rsidR="00415A05" w:rsidRDefault="00415A05">
      <w:pPr>
        <w:spacing w:after="0" w:line="240" w:lineRule="auto"/>
        <w:rPr>
          <w:rFonts w:ascii="Arial" w:eastAsia="Arial" w:hAnsi="Arial" w:cs="Arial"/>
          <w:sz w:val="24"/>
          <w:szCs w:val="24"/>
        </w:rPr>
      </w:pPr>
    </w:p>
    <w:p w14:paraId="480C0ECE" w14:textId="77777777" w:rsidR="00415A05" w:rsidRDefault="007E41FD">
      <w:pPr>
        <w:spacing w:after="0" w:line="240" w:lineRule="auto"/>
        <w:rPr>
          <w:rFonts w:ascii="Arial" w:eastAsia="Arial" w:hAnsi="Arial" w:cs="Arial"/>
          <w:sz w:val="24"/>
          <w:szCs w:val="24"/>
        </w:rPr>
      </w:pPr>
      <w:r>
        <w:rPr>
          <w:rFonts w:ascii="Arial" w:eastAsia="Arial" w:hAnsi="Arial" w:cs="Arial"/>
          <w:sz w:val="24"/>
          <w:szCs w:val="24"/>
        </w:rPr>
        <w:t>Hill’s Disaster Relief Network is a first-of-its-kind network established in 2013 through their Food, Shelter &amp; Love program with a mission to provide nutritional support for pets and shelters in need.</w:t>
      </w:r>
    </w:p>
    <w:p w14:paraId="11A0DF76" w14:textId="77777777" w:rsidR="00415A05" w:rsidRDefault="00415A05">
      <w:pPr>
        <w:spacing w:after="0" w:line="240" w:lineRule="auto"/>
        <w:rPr>
          <w:rFonts w:ascii="Arial" w:eastAsia="Arial" w:hAnsi="Arial" w:cs="Arial"/>
          <w:sz w:val="24"/>
          <w:szCs w:val="24"/>
        </w:rPr>
      </w:pPr>
    </w:p>
    <w:p w14:paraId="63A9778C" w14:textId="77777777" w:rsidR="00415A05" w:rsidRDefault="007E41FD">
      <w:pPr>
        <w:spacing w:after="0" w:line="240" w:lineRule="auto"/>
        <w:rPr>
          <w:rFonts w:ascii="Arial" w:eastAsia="Arial" w:hAnsi="Arial" w:cs="Arial"/>
          <w:sz w:val="24"/>
          <w:szCs w:val="24"/>
        </w:rPr>
      </w:pPr>
      <w:r>
        <w:rPr>
          <w:rFonts w:ascii="Arial" w:eastAsia="Arial" w:hAnsi="Arial" w:cs="Arial"/>
          <w:sz w:val="24"/>
          <w:szCs w:val="24"/>
        </w:rPr>
        <w:t>The mission of Hill’s Disaster Relief Network is to provide free pet nutrition to shelters, vet clinics, governmental organizations, and other large non-profit organizations caring for pets after a disaster.</w:t>
      </w:r>
    </w:p>
    <w:p w14:paraId="775C3336" w14:textId="77777777" w:rsidR="00415A05" w:rsidRDefault="007E41FD">
      <w:pPr>
        <w:spacing w:after="0" w:line="240" w:lineRule="auto"/>
        <w:rPr>
          <w:rFonts w:ascii="Arial" w:eastAsia="Arial" w:hAnsi="Arial" w:cs="Arial"/>
          <w:sz w:val="24"/>
          <w:szCs w:val="24"/>
        </w:rPr>
      </w:pPr>
      <w:r>
        <w:rPr>
          <w:rFonts w:ascii="Arial" w:eastAsia="Arial" w:hAnsi="Arial" w:cs="Arial"/>
          <w:sz w:val="24"/>
          <w:szCs w:val="24"/>
        </w:rPr>
        <w:t xml:space="preserve">   </w:t>
      </w:r>
    </w:p>
    <w:p w14:paraId="27259A67" w14:textId="77777777" w:rsidR="00415A05" w:rsidRDefault="007E41FD">
      <w:pPr>
        <w:spacing w:after="0" w:line="240" w:lineRule="auto"/>
        <w:rPr>
          <w:rFonts w:ascii="Arial" w:eastAsia="Arial" w:hAnsi="Arial" w:cs="Arial"/>
          <w:sz w:val="24"/>
          <w:szCs w:val="24"/>
        </w:rPr>
      </w:pPr>
      <w:r>
        <w:rPr>
          <w:rFonts w:ascii="Arial" w:eastAsia="Arial" w:hAnsi="Arial" w:cs="Arial"/>
          <w:sz w:val="24"/>
          <w:szCs w:val="24"/>
        </w:rPr>
        <w:t>Hill’s provides nutrition for two primary purposes.</w:t>
      </w:r>
    </w:p>
    <w:p w14:paraId="68A11797" w14:textId="77777777" w:rsidR="00415A05" w:rsidRDefault="00415A05">
      <w:pPr>
        <w:spacing w:after="0" w:line="240" w:lineRule="auto"/>
        <w:rPr>
          <w:rFonts w:ascii="Arial" w:eastAsia="Arial" w:hAnsi="Arial" w:cs="Arial"/>
          <w:sz w:val="24"/>
          <w:szCs w:val="24"/>
        </w:rPr>
      </w:pPr>
    </w:p>
    <w:p w14:paraId="0712E236" w14:textId="77777777" w:rsidR="00415A05" w:rsidRDefault="007E41FD">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feed an influx of pets coming into a shelter’s care after disaster</w:t>
      </w:r>
    </w:p>
    <w:p w14:paraId="7A7CE9BC" w14:textId="77777777" w:rsidR="00415A05" w:rsidRDefault="007E41FD">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be distributed to the community, if people have been displaced from their homes with their pets and have nothing to feed</w:t>
      </w:r>
    </w:p>
    <w:p w14:paraId="251FD360" w14:textId="77777777" w:rsidR="00415A05" w:rsidRDefault="00415A05">
      <w:pPr>
        <w:spacing w:after="0" w:line="240" w:lineRule="auto"/>
        <w:rPr>
          <w:rFonts w:ascii="Arial" w:eastAsia="Arial" w:hAnsi="Arial" w:cs="Arial"/>
          <w:sz w:val="24"/>
          <w:szCs w:val="24"/>
        </w:rPr>
      </w:pPr>
    </w:p>
    <w:p w14:paraId="50FCC9F0" w14:textId="77777777" w:rsidR="00415A05" w:rsidRDefault="007E41FD">
      <w:pPr>
        <w:rPr>
          <w:rFonts w:ascii="Arial" w:eastAsia="Arial" w:hAnsi="Arial" w:cs="Arial"/>
          <w:sz w:val="24"/>
          <w:szCs w:val="24"/>
        </w:rPr>
      </w:pPr>
      <w:r>
        <w:rPr>
          <w:rFonts w:ascii="Arial" w:eastAsia="Arial" w:hAnsi="Arial" w:cs="Arial"/>
          <w:sz w:val="24"/>
          <w:szCs w:val="24"/>
        </w:rPr>
        <w:t>All too often, pets become silent victims when disasters strike. Tornadoes, earthquakes, and wildfires can leave local shelters inundated with dozens of pets that get displaced from their homes.</w:t>
      </w:r>
    </w:p>
    <w:p w14:paraId="0CDBE1A5" w14:textId="1D4F3112" w:rsidR="00415A05" w:rsidRDefault="007E41FD">
      <w:pPr>
        <w:spacing w:after="0" w:line="240" w:lineRule="auto"/>
        <w:rPr>
          <w:color w:val="000000"/>
        </w:rPr>
      </w:pPr>
      <w:r>
        <w:rPr>
          <w:rFonts w:ascii="Arial" w:eastAsia="Arial" w:hAnsi="Arial" w:cs="Arial"/>
          <w:sz w:val="24"/>
          <w:szCs w:val="24"/>
        </w:rPr>
        <w:t>“We are extremely grateful to Hill’s Disaster Relief Network,” said Shelley Thayer, Executive Director, SPCA Florida/FL SARC. “After Hurricane Ian hit Florida, the Hill’s truck was the first to arrive at our warehouse which was completely empty after giving all our food to other organizations who had none</w:t>
      </w:r>
      <w:r w:rsidR="00E7796D">
        <w:rPr>
          <w:rFonts w:ascii="Arial" w:eastAsia="Arial" w:hAnsi="Arial" w:cs="Arial"/>
          <w:sz w:val="24"/>
          <w:szCs w:val="24"/>
        </w:rPr>
        <w:t xml:space="preserve">. </w:t>
      </w:r>
      <w:r>
        <w:rPr>
          <w:rFonts w:ascii="Arial" w:eastAsia="Arial" w:hAnsi="Arial" w:cs="Arial"/>
          <w:sz w:val="24"/>
          <w:szCs w:val="24"/>
        </w:rPr>
        <w:t xml:space="preserve">There was a lot of cheering when the Hill’s truck pulled in.” </w:t>
      </w:r>
    </w:p>
    <w:p w14:paraId="6A6C282B" w14:textId="77777777" w:rsidR="00415A05" w:rsidRDefault="00415A05">
      <w:pPr>
        <w:spacing w:after="0" w:line="240" w:lineRule="auto"/>
        <w:rPr>
          <w:color w:val="000000"/>
        </w:rPr>
      </w:pPr>
    </w:p>
    <w:p w14:paraId="524DE06C" w14:textId="77777777" w:rsidR="00415A05" w:rsidRDefault="007E41FD">
      <w:pPr>
        <w:rPr>
          <w:rFonts w:ascii="Arial" w:eastAsia="Arial" w:hAnsi="Arial" w:cs="Arial"/>
          <w:sz w:val="24"/>
          <w:szCs w:val="24"/>
        </w:rPr>
      </w:pPr>
      <w:bookmarkStart w:id="0" w:name="_heading=h.gjdgxs" w:colFirst="0" w:colLast="0"/>
      <w:bookmarkEnd w:id="0"/>
      <w:r>
        <w:rPr>
          <w:rFonts w:ascii="Arial" w:eastAsia="Arial" w:hAnsi="Arial" w:cs="Arial"/>
          <w:color w:val="000000"/>
          <w:sz w:val="24"/>
          <w:szCs w:val="24"/>
        </w:rPr>
        <w:t xml:space="preserve">Donations:  </w:t>
      </w:r>
      <w:hyperlink r:id="rId9">
        <w:r>
          <w:rPr>
            <w:rFonts w:ascii="Arial" w:eastAsia="Arial" w:hAnsi="Arial" w:cs="Arial"/>
            <w:color w:val="0000FF"/>
            <w:sz w:val="24"/>
            <w:szCs w:val="24"/>
            <w:u w:val="single"/>
          </w:rPr>
          <w:t>hurricanereliefflsarc@spcaflorida.org</w:t>
        </w:r>
      </w:hyperlink>
    </w:p>
    <w:p w14:paraId="10A7712B" w14:textId="77777777" w:rsidR="00415A05" w:rsidRDefault="007E41FD">
      <w:pPr>
        <w:rPr>
          <w:rFonts w:ascii="Arial" w:eastAsia="Arial" w:hAnsi="Arial" w:cs="Arial"/>
          <w:sz w:val="24"/>
          <w:szCs w:val="24"/>
        </w:rPr>
      </w:pPr>
      <w:r>
        <w:rPr>
          <w:rFonts w:ascii="Arial" w:eastAsia="Arial" w:hAnsi="Arial" w:cs="Arial"/>
          <w:color w:val="000000"/>
          <w:sz w:val="24"/>
          <w:szCs w:val="24"/>
        </w:rPr>
        <w:t xml:space="preserve">Questions: </w:t>
      </w:r>
      <w:hyperlink r:id="rId10">
        <w:r>
          <w:rPr>
            <w:rFonts w:ascii="Arial" w:eastAsia="Arial" w:hAnsi="Arial" w:cs="Arial"/>
            <w:color w:val="0000FF"/>
            <w:sz w:val="24"/>
            <w:szCs w:val="24"/>
            <w:u w:val="single"/>
          </w:rPr>
          <w:t>hurricanereliefflsarc@spcaflorida.org</w:t>
        </w:r>
      </w:hyperlink>
    </w:p>
    <w:p w14:paraId="02AD419C" w14:textId="77777777" w:rsidR="00415A05" w:rsidRDefault="007E41FD">
      <w:pPr>
        <w:pBdr>
          <w:top w:val="nil"/>
          <w:left w:val="nil"/>
          <w:bottom w:val="nil"/>
          <w:right w:val="nil"/>
          <w:between w:val="nil"/>
        </w:pBdr>
        <w:shd w:val="clear" w:color="auto" w:fill="FFFFFF"/>
        <w:spacing w:after="0" w:line="240" w:lineRule="auto"/>
        <w:rPr>
          <w:rFonts w:ascii="Cambria" w:eastAsia="Cambria" w:hAnsi="Cambria" w:cs="Cambria"/>
          <w:b/>
          <w:color w:val="000000"/>
        </w:rPr>
      </w:pPr>
      <w:r>
        <w:rPr>
          <w:rFonts w:ascii="Cambria" w:eastAsia="Cambria" w:hAnsi="Cambria" w:cs="Cambria"/>
          <w:b/>
          <w:color w:val="000000"/>
        </w:rPr>
        <w:t xml:space="preserve">About SPCA Florida </w:t>
      </w:r>
    </w:p>
    <w:p w14:paraId="5402AF10" w14:textId="42E6677F" w:rsidR="00415A05" w:rsidRDefault="007E41FD">
      <w:pPr>
        <w:spacing w:after="0"/>
        <w:rPr>
          <w:rFonts w:ascii="Cambria" w:eastAsia="Cambria" w:hAnsi="Cambria" w:cs="Cambria"/>
          <w:i/>
        </w:rPr>
      </w:pPr>
      <w:r>
        <w:rPr>
          <w:rFonts w:ascii="Cambria" w:eastAsia="Cambria" w:hAnsi="Cambria" w:cs="Cambria"/>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14B9CAE9" w14:textId="1C1D3C45" w:rsidR="00415A05" w:rsidRPr="00830FCC" w:rsidRDefault="007E41FD" w:rsidP="00830FCC">
      <w:pPr>
        <w:jc w:val="center"/>
        <w:rPr>
          <w:rFonts w:ascii="Cambria" w:eastAsia="Cambria" w:hAnsi="Cambria" w:cs="Cambria"/>
        </w:rPr>
      </w:pPr>
      <w:r>
        <w:rPr>
          <w:rFonts w:ascii="Cambria" w:eastAsia="Cambria" w:hAnsi="Cambria" w:cs="Cambria"/>
        </w:rPr>
        <w:t>- end -</w:t>
      </w:r>
    </w:p>
    <w:sectPr w:rsidR="00415A05" w:rsidRPr="00830FCC">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7093" w14:textId="77777777" w:rsidR="00F45165" w:rsidRDefault="007E41FD">
      <w:pPr>
        <w:spacing w:after="0" w:line="240" w:lineRule="auto"/>
      </w:pPr>
      <w:r>
        <w:separator/>
      </w:r>
    </w:p>
  </w:endnote>
  <w:endnote w:type="continuationSeparator" w:id="0">
    <w:p w14:paraId="4F6EB040" w14:textId="77777777" w:rsidR="00F45165" w:rsidRDefault="007E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Minion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9749" w14:textId="77777777" w:rsidR="00415A05" w:rsidRDefault="007E41F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6403588" wp14:editId="28528F0E">
              <wp:simplePos x="0" y="0"/>
              <wp:positionH relativeFrom="column">
                <wp:posOffset>-330199</wp:posOffset>
              </wp:positionH>
              <wp:positionV relativeFrom="paragraph">
                <wp:posOffset>-203199</wp:posOffset>
              </wp:positionV>
              <wp:extent cx="4403090" cy="449580"/>
              <wp:effectExtent l="0" t="0" r="0" b="0"/>
              <wp:wrapNone/>
              <wp:docPr id="31" name=""/>
              <wp:cNvGraphicFramePr/>
              <a:graphic xmlns:a="http://schemas.openxmlformats.org/drawingml/2006/main">
                <a:graphicData uri="http://schemas.microsoft.com/office/word/2010/wordprocessingShape">
                  <wps:wsp>
                    <wps:cNvSpPr/>
                    <wps:spPr>
                      <a:xfrm>
                        <a:off x="3149218" y="3559973"/>
                        <a:ext cx="4393565" cy="440055"/>
                      </a:xfrm>
                      <a:prstGeom prst="rect">
                        <a:avLst/>
                      </a:prstGeom>
                      <a:noFill/>
                      <a:ln>
                        <a:noFill/>
                      </a:ln>
                    </wps:spPr>
                    <wps:txbx>
                      <w:txbxContent>
                        <w:p w14:paraId="59B35F7B" w14:textId="77777777" w:rsidR="00415A05" w:rsidRDefault="007E41FD">
                          <w:pPr>
                            <w:spacing w:line="275" w:lineRule="auto"/>
                            <w:textDirection w:val="btLr"/>
                          </w:pPr>
                          <w:r>
                            <w:rPr>
                              <w:rFonts w:ascii="Arial" w:eastAsia="Arial" w:hAnsi="Arial" w:cs="Arial"/>
                              <w:b/>
                              <w:color w:val="808080"/>
                            </w:rPr>
                            <w:t>5850 Brannen Road S ● Lakeland, FL 33813 ● (863) 646-7722</w:t>
                          </w:r>
                          <w:r>
                            <w:rPr>
                              <w:rFonts w:ascii="Arial" w:eastAsia="Arial" w:hAnsi="Arial" w:cs="Arial"/>
                              <w:b/>
                              <w:color w:val="BD461D"/>
                            </w:rPr>
                            <w:br/>
                            <w:t>www.spcaflorida.org</w:t>
                          </w:r>
                        </w:p>
                      </w:txbxContent>
                    </wps:txbx>
                    <wps:bodyPr spcFirstLastPara="1" wrap="square" lIns="36575" tIns="36575" rIns="36575" bIns="36575" anchor="t" anchorCtr="0">
                      <a:noAutofit/>
                    </wps:bodyPr>
                  </wps:wsp>
                </a:graphicData>
              </a:graphic>
            </wp:anchor>
          </w:drawing>
        </mc:Choice>
        <mc:Fallback>
          <w:pict>
            <v:rect w14:anchorId="46403588" id="_x0000_s1026" style="position:absolute;margin-left:-26pt;margin-top:-16pt;width:346.7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" filled="f" stroked="f">
              <v:textbox inset="1.016mm,1.016mm,1.016mm,1.016mm">
                <w:txbxContent>
                  <w:p w14:paraId="59B35F7B" w14:textId="77777777" w:rsidR="00415A05" w:rsidRDefault="007E41FD">
                    <w:pPr>
                      <w:spacing w:line="275" w:lineRule="auto"/>
                      <w:textDirection w:val="btLr"/>
                    </w:pPr>
                    <w:r>
                      <w:rPr>
                        <w:rFonts w:ascii="Arial" w:eastAsia="Arial" w:hAnsi="Arial" w:cs="Arial"/>
                        <w:b/>
                        <w:color w:val="808080"/>
                      </w:rPr>
                      <w:t>5850 Brannen Road S ● Lakeland, FL 33813 ● (863) 646-7722</w:t>
                    </w:r>
                    <w:r>
                      <w:rPr>
                        <w:rFonts w:ascii="Arial" w:eastAsia="Arial" w:hAnsi="Arial" w:cs="Arial"/>
                        <w:b/>
                        <w:color w:val="BD461D"/>
                      </w:rPr>
                      <w:br/>
                      <w:t>www.spcaflorida.org</w:t>
                    </w:r>
                  </w:p>
                </w:txbxContent>
              </v:textbox>
            </v:rect>
          </w:pict>
        </mc:Fallback>
      </mc:AlternateContent>
    </w:r>
    <w:r>
      <w:rPr>
        <w:noProof/>
      </w:rPr>
      <w:drawing>
        <wp:anchor distT="0" distB="0" distL="114300" distR="114300" simplePos="0" relativeHeight="251660288" behindDoc="0" locked="0" layoutInCell="1" hidden="0" allowOverlap="1" wp14:anchorId="0246CE1A" wp14:editId="715D6FE4">
          <wp:simplePos x="0" y="0"/>
          <wp:positionH relativeFrom="column">
            <wp:posOffset>5173980</wp:posOffset>
          </wp:positionH>
          <wp:positionV relativeFrom="paragraph">
            <wp:posOffset>-138429</wp:posOffset>
          </wp:positionV>
          <wp:extent cx="273685" cy="273685"/>
          <wp:effectExtent l="0" t="0" r="0" b="0"/>
          <wp:wrapNone/>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73685" cy="27368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89A83BB" wp14:editId="4ABC57C1">
          <wp:simplePos x="0" y="0"/>
          <wp:positionH relativeFrom="column">
            <wp:posOffset>4364990</wp:posOffset>
          </wp:positionH>
          <wp:positionV relativeFrom="paragraph">
            <wp:posOffset>-207008</wp:posOffset>
          </wp:positionV>
          <wp:extent cx="419100" cy="419735"/>
          <wp:effectExtent l="0" t="0" r="0" b="0"/>
          <wp:wrapNone/>
          <wp:docPr id="34" name="image2.jpg" descr="twitter_newbird_blue copy"/>
          <wp:cNvGraphicFramePr/>
          <a:graphic xmlns:a="http://schemas.openxmlformats.org/drawingml/2006/main">
            <a:graphicData uri="http://schemas.openxmlformats.org/drawingml/2006/picture">
              <pic:pic xmlns:pic="http://schemas.openxmlformats.org/drawingml/2006/picture">
                <pic:nvPicPr>
                  <pic:cNvPr id="0" name="image2.jpg" descr="twitter_newbird_blue copy"/>
                  <pic:cNvPicPr preferRelativeResize="0"/>
                </pic:nvPicPr>
                <pic:blipFill>
                  <a:blip r:embed="rId2"/>
                  <a:srcRect/>
                  <a:stretch>
                    <a:fillRect/>
                  </a:stretch>
                </pic:blipFill>
                <pic:spPr>
                  <a:xfrm>
                    <a:off x="0" y="0"/>
                    <a:ext cx="419100" cy="41973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67F5125" wp14:editId="4D58BD9A">
          <wp:simplePos x="0" y="0"/>
          <wp:positionH relativeFrom="column">
            <wp:posOffset>4807585</wp:posOffset>
          </wp:positionH>
          <wp:positionV relativeFrom="paragraph">
            <wp:posOffset>-153669</wp:posOffset>
          </wp:positionV>
          <wp:extent cx="288925" cy="289560"/>
          <wp:effectExtent l="0" t="0" r="0" b="0"/>
          <wp:wrapNone/>
          <wp:docPr id="35" name="image1.png" descr="YouTube-social-square_red_128px"/>
          <wp:cNvGraphicFramePr/>
          <a:graphic xmlns:a="http://schemas.openxmlformats.org/drawingml/2006/main">
            <a:graphicData uri="http://schemas.openxmlformats.org/drawingml/2006/picture">
              <pic:pic xmlns:pic="http://schemas.openxmlformats.org/drawingml/2006/picture">
                <pic:nvPicPr>
                  <pic:cNvPr id="0" name="image1.png" descr="YouTube-social-square_red_128px"/>
                  <pic:cNvPicPr preferRelativeResize="0"/>
                </pic:nvPicPr>
                <pic:blipFill>
                  <a:blip r:embed="rId3"/>
                  <a:srcRect/>
                  <a:stretch>
                    <a:fillRect/>
                  </a:stretch>
                </pic:blipFill>
                <pic:spPr>
                  <a:xfrm>
                    <a:off x="0" y="0"/>
                    <a:ext cx="288925" cy="28956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606E8985" wp14:editId="0B9EA596">
              <wp:simplePos x="0" y="0"/>
              <wp:positionH relativeFrom="column">
                <wp:posOffset>5448300</wp:posOffset>
              </wp:positionH>
              <wp:positionV relativeFrom="paragraph">
                <wp:posOffset>-126999</wp:posOffset>
              </wp:positionV>
              <wp:extent cx="1136015" cy="345440"/>
              <wp:effectExtent l="0" t="0" r="0" b="0"/>
              <wp:wrapNone/>
              <wp:docPr id="32" name=""/>
              <wp:cNvGraphicFramePr/>
              <a:graphic xmlns:a="http://schemas.openxmlformats.org/drawingml/2006/main">
                <a:graphicData uri="http://schemas.microsoft.com/office/word/2010/wordprocessingShape">
                  <wps:wsp>
                    <wps:cNvSpPr/>
                    <wps:spPr>
                      <a:xfrm>
                        <a:off x="4782755" y="3612043"/>
                        <a:ext cx="1126490" cy="335915"/>
                      </a:xfrm>
                      <a:prstGeom prst="rect">
                        <a:avLst/>
                      </a:prstGeom>
                      <a:noFill/>
                      <a:ln>
                        <a:noFill/>
                      </a:ln>
                    </wps:spPr>
                    <wps:txbx>
                      <w:txbxContent>
                        <w:p w14:paraId="5A373689" w14:textId="77777777" w:rsidR="00415A05" w:rsidRDefault="007E41FD">
                          <w:pPr>
                            <w:spacing w:line="275" w:lineRule="auto"/>
                            <w:textDirection w:val="btLr"/>
                          </w:pPr>
                          <w:r>
                            <w:rPr>
                              <w:rFonts w:ascii="Arial" w:eastAsia="Arial" w:hAnsi="Arial" w:cs="Arial"/>
                              <w:b/>
                              <w:color w:val="BD461D"/>
                              <w:sz w:val="28"/>
                            </w:rPr>
                            <w:t>/</w:t>
                          </w:r>
                          <w:proofErr w:type="spellStart"/>
                          <w:proofErr w:type="gramStart"/>
                          <w:r>
                            <w:rPr>
                              <w:rFonts w:ascii="Arial" w:eastAsia="Arial" w:hAnsi="Arial" w:cs="Arial"/>
                              <w:b/>
                              <w:color w:val="BD461D"/>
                              <w:sz w:val="28"/>
                            </w:rPr>
                            <w:t>spcaflorida</w:t>
                          </w:r>
                          <w:proofErr w:type="spellEnd"/>
                          <w:proofErr w:type="gramEnd"/>
                        </w:p>
                      </w:txbxContent>
                    </wps:txbx>
                    <wps:bodyPr spcFirstLastPara="1" wrap="square" lIns="36575" tIns="36575" rIns="36575" bIns="36575" anchor="t" anchorCtr="0">
                      <a:noAutofit/>
                    </wps:bodyPr>
                  </wps:wsp>
                </a:graphicData>
              </a:graphic>
            </wp:anchor>
          </w:drawing>
        </mc:Choice>
        <mc:Fallback>
          <w:pict>
            <v:rect w14:anchorId="606E8985" id="_x0000_s1027" style="position:absolute;margin-left:429pt;margin-top:-10pt;width:89.45pt;height:2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" filled="f" stroked="f">
              <v:textbox inset="1.016mm,1.016mm,1.016mm,1.016mm">
                <w:txbxContent>
                  <w:p w14:paraId="5A373689" w14:textId="77777777" w:rsidR="00415A05" w:rsidRDefault="007E41FD">
                    <w:pPr>
                      <w:spacing w:line="275" w:lineRule="auto"/>
                      <w:textDirection w:val="btLr"/>
                    </w:pPr>
                    <w:r>
                      <w:rPr>
                        <w:rFonts w:ascii="Arial" w:eastAsia="Arial" w:hAnsi="Arial" w:cs="Arial"/>
                        <w:b/>
                        <w:color w:val="BD461D"/>
                        <w:sz w:val="28"/>
                      </w:rPr>
                      <w:t>/</w:t>
                    </w:r>
                    <w:proofErr w:type="spellStart"/>
                    <w:proofErr w:type="gramStart"/>
                    <w:r>
                      <w:rPr>
                        <w:rFonts w:ascii="Arial" w:eastAsia="Arial" w:hAnsi="Arial" w:cs="Arial"/>
                        <w:b/>
                        <w:color w:val="BD461D"/>
                        <w:sz w:val="28"/>
                      </w:rPr>
                      <w:t>spcaflorida</w:t>
                    </w:r>
                    <w:proofErr w:type="spellEnd"/>
                    <w:proofErr w:type="gramEnd"/>
                  </w:p>
                </w:txbxContent>
              </v:textbox>
            </v:rect>
          </w:pict>
        </mc:Fallback>
      </mc:AlternateContent>
    </w:r>
    <w:r>
      <w:rPr>
        <w:noProof/>
      </w:rPr>
      <w:drawing>
        <wp:anchor distT="0" distB="0" distL="114300" distR="114300" simplePos="0" relativeHeight="251664384" behindDoc="0" locked="0" layoutInCell="1" hidden="0" allowOverlap="1" wp14:anchorId="60431F0B" wp14:editId="0A0AC1A4">
          <wp:simplePos x="0" y="0"/>
          <wp:positionH relativeFrom="column">
            <wp:posOffset>4088765</wp:posOffset>
          </wp:positionH>
          <wp:positionV relativeFrom="paragraph">
            <wp:posOffset>-130809</wp:posOffset>
          </wp:positionV>
          <wp:extent cx="266700" cy="266700"/>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66700" cy="266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19D2" w14:textId="77777777" w:rsidR="00F45165" w:rsidRDefault="007E41FD">
      <w:pPr>
        <w:spacing w:after="0" w:line="240" w:lineRule="auto"/>
      </w:pPr>
      <w:r>
        <w:separator/>
      </w:r>
    </w:p>
  </w:footnote>
  <w:footnote w:type="continuationSeparator" w:id="0">
    <w:p w14:paraId="35DE68B6" w14:textId="77777777" w:rsidR="00F45165" w:rsidRDefault="007E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E494" w14:textId="77777777" w:rsidR="00415A05" w:rsidRDefault="007E41FD">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color w:val="000000"/>
      </w:rPr>
      <w:tab/>
    </w:r>
    <w:r>
      <w:rPr>
        <w:rFonts w:ascii="Cambria" w:eastAsia="Cambria" w:hAnsi="Cambria" w:cs="Cambria"/>
        <w:b/>
        <w:color w:val="000000"/>
      </w:rPr>
      <w:t xml:space="preserve">Contact: </w:t>
    </w:r>
    <w:r>
      <w:rPr>
        <w:noProof/>
      </w:rPr>
      <w:drawing>
        <wp:anchor distT="0" distB="0" distL="114300" distR="114300" simplePos="0" relativeHeight="251658240" behindDoc="0" locked="0" layoutInCell="1" hidden="0" allowOverlap="1" wp14:anchorId="494FF0EC" wp14:editId="1ADA5D76">
          <wp:simplePos x="0" y="0"/>
          <wp:positionH relativeFrom="column">
            <wp:posOffset>1</wp:posOffset>
          </wp:positionH>
          <wp:positionV relativeFrom="paragraph">
            <wp:posOffset>-132079</wp:posOffset>
          </wp:positionV>
          <wp:extent cx="1581150" cy="977265"/>
          <wp:effectExtent l="0" t="0" r="0" b="0"/>
          <wp:wrapSquare wrapText="bothSides" distT="0" distB="0" distL="114300" distR="114300"/>
          <wp:docPr id="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581150" cy="977265"/>
                  </a:xfrm>
                  <a:prstGeom prst="rect">
                    <a:avLst/>
                  </a:prstGeom>
                  <a:ln/>
                </pic:spPr>
              </pic:pic>
            </a:graphicData>
          </a:graphic>
        </wp:anchor>
      </w:drawing>
    </w:r>
  </w:p>
  <w:p w14:paraId="5A46C2E1" w14:textId="77777777" w:rsidR="00415A05" w:rsidRDefault="007E41FD">
    <w:pPr>
      <w:spacing w:after="0" w:line="240" w:lineRule="auto"/>
      <w:jc w:val="right"/>
      <w:rPr>
        <w:rFonts w:ascii="Cambria" w:eastAsia="Cambria" w:hAnsi="Cambria" w:cs="Cambria"/>
      </w:rPr>
    </w:pPr>
    <w:r>
      <w:rPr>
        <w:rFonts w:ascii="Cambria" w:eastAsia="Cambria" w:hAnsi="Cambria" w:cs="Cambria"/>
      </w:rPr>
      <w:t>Randa Richter</w:t>
    </w:r>
  </w:p>
  <w:p w14:paraId="67AF05A8" w14:textId="77777777" w:rsidR="00415A05" w:rsidRDefault="007E41FD">
    <w:pPr>
      <w:spacing w:after="0" w:line="240" w:lineRule="auto"/>
      <w:jc w:val="right"/>
      <w:rPr>
        <w:rFonts w:ascii="Cambria" w:eastAsia="Cambria" w:hAnsi="Cambria" w:cs="Cambria"/>
      </w:rPr>
    </w:pPr>
    <w:r>
      <w:rPr>
        <w:rFonts w:ascii="Cambria" w:eastAsia="Cambria" w:hAnsi="Cambria" w:cs="Cambria"/>
      </w:rPr>
      <w:t>Humane Programs &amp; Public Media Director</w:t>
    </w:r>
  </w:p>
  <w:p w14:paraId="4078E8A8" w14:textId="77777777" w:rsidR="00415A05" w:rsidRDefault="007E41FD">
    <w:pPr>
      <w:spacing w:after="0" w:line="240" w:lineRule="auto"/>
      <w:jc w:val="right"/>
      <w:rPr>
        <w:rFonts w:ascii="Cambria" w:eastAsia="Cambria" w:hAnsi="Cambria" w:cs="Cambria"/>
      </w:rPr>
    </w:pPr>
    <w:r>
      <w:rPr>
        <w:rFonts w:ascii="Cambria" w:eastAsia="Cambria" w:hAnsi="Cambria" w:cs="Cambria"/>
      </w:rPr>
      <w:t>O: (863) 577-4608</w:t>
    </w:r>
  </w:p>
  <w:p w14:paraId="79823AB6" w14:textId="77777777" w:rsidR="00415A05" w:rsidRDefault="00E7796D">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FF"/>
        <w:u w:val="single"/>
      </w:rPr>
    </w:pPr>
    <w:hyperlink r:id="rId2">
      <w:r w:rsidR="007E41FD">
        <w:rPr>
          <w:rFonts w:ascii="Cambria" w:eastAsia="Cambria" w:hAnsi="Cambria" w:cs="Cambria"/>
          <w:color w:val="0000FF"/>
          <w:u w:val="single"/>
        </w:rPr>
        <w:t>rrichter@spcaflorida.org</w:t>
      </w:r>
    </w:hyperlink>
  </w:p>
  <w:p w14:paraId="1413557A" w14:textId="77777777" w:rsidR="00415A05" w:rsidRDefault="00415A05">
    <w:pPr>
      <w:pBdr>
        <w:top w:val="nil"/>
        <w:left w:val="nil"/>
        <w:bottom w:val="nil"/>
        <w:right w:val="nil"/>
        <w:between w:val="nil"/>
      </w:pBdr>
      <w:tabs>
        <w:tab w:val="center" w:pos="4680"/>
        <w:tab w:val="right" w:pos="9360"/>
        <w:tab w:val="left" w:pos="772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807AE"/>
    <w:multiLevelType w:val="multilevel"/>
    <w:tmpl w:val="85882016"/>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1181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05"/>
    <w:rsid w:val="00415A05"/>
    <w:rsid w:val="007E41FD"/>
    <w:rsid w:val="00830FCC"/>
    <w:rsid w:val="00E7796D"/>
    <w:rsid w:val="00F4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6430"/>
  <w15:docId w15:val="{DC134276-2F35-4703-ADE0-0076A1E7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rPr>
  </w:style>
  <w:style w:type="character" w:customStyle="1" w:styleId="EmailStyle25">
    <w:name w:val="EmailStyle25"/>
    <w:semiHidden/>
    <w:rsid w:val="00D11508"/>
    <w:rPr>
      <w:rFonts w:ascii="Arial" w:hAnsi="Arial" w:cs="Arial"/>
      <w:color w:val="auto"/>
      <w:sz w:val="20"/>
      <w:szCs w:val="20"/>
    </w:rPr>
  </w:style>
  <w:style w:type="character" w:styleId="Strong">
    <w:name w:val="Strong"/>
    <w:uiPriority w:val="22"/>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6B7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illspet.com/about-us/community-support/disaster-relief-net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rricanereliefflsarc@spcaflorida.org" TargetMode="External"/><Relationship Id="rId4" Type="http://schemas.openxmlformats.org/officeDocument/2006/relationships/settings" Target="settings.xml"/><Relationship Id="rId9" Type="http://schemas.openxmlformats.org/officeDocument/2006/relationships/hyperlink" Target="mailto:hurricanereliefflsarc@spcaflorid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9wCJPNSHM2YJzZaFM1HjIXI8A==">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Proulx</dc:creator>
  <cp:lastModifiedBy>Randa Richter</cp:lastModifiedBy>
  <cp:revision>4</cp:revision>
  <dcterms:created xsi:type="dcterms:W3CDTF">2022-10-14T19:40:00Z</dcterms:created>
  <dcterms:modified xsi:type="dcterms:W3CDTF">2022-10-14T19:42:00Z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